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7" w:type="pct"/>
        <w:tblCellMar>
          <w:top w:w="80" w:type="dxa"/>
          <w:left w:w="0" w:type="dxa"/>
          <w:bottom w:w="80" w:type="dxa"/>
          <w:right w:w="0" w:type="dxa"/>
        </w:tblCellMar>
        <w:tblLook w:val="04A0"/>
      </w:tblPr>
      <w:tblGrid>
        <w:gridCol w:w="2413"/>
        <w:gridCol w:w="8435"/>
      </w:tblGrid>
      <w:tr w:rsidR="00CA68B2" w:rsidRPr="006427CC" w:rsidTr="00457DD4">
        <w:trPr>
          <w:cantSplit/>
          <w:trHeight w:val="350"/>
          <w:tblHeader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66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U</w:t>
            </w:r>
            <w:r w:rsidRPr="006427CC">
              <w:rPr>
                <w:b/>
                <w:lang w:val="it-IT"/>
              </w:rPr>
              <w:t xml:space="preserve">NITA’ DI APPRENDIMENTO DISCIPLINARE </w:t>
            </w:r>
          </w:p>
        </w:tc>
      </w:tr>
      <w:tr w:rsidR="00CA68B2" w:rsidRPr="008174D1" w:rsidTr="00CA68B2">
        <w:trPr>
          <w:cantSplit/>
          <w:trHeight w:val="109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Denominazione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0718B6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L</w:t>
            </w:r>
            <w:r>
              <w:rPr>
                <w:b/>
                <w:lang w:val="it-IT"/>
              </w:rPr>
              <w:t>A FIGURA UMANA</w:t>
            </w:r>
            <w:r w:rsidRPr="006427CC">
              <w:rPr>
                <w:b/>
                <w:lang w:val="it-IT"/>
              </w:rPr>
              <w:t>.</w:t>
            </w:r>
            <w:r>
              <w:rPr>
                <w:b/>
                <w:lang w:val="it-IT"/>
              </w:rPr>
              <w:t xml:space="preserve"> “Le</w:t>
            </w:r>
            <w:r w:rsidR="000718B6">
              <w:rPr>
                <w:b/>
                <w:lang w:val="it-IT"/>
              </w:rPr>
              <w:t xml:space="preserve"> proporzioni del figurino: donna, uomo e bambino</w:t>
            </w:r>
            <w:r>
              <w:rPr>
                <w:b/>
                <w:lang w:val="it-IT"/>
              </w:rPr>
              <w:t xml:space="preserve"> ”</w:t>
            </w:r>
          </w:p>
        </w:tc>
      </w:tr>
      <w:tr w:rsidR="00CA68B2" w:rsidRPr="008174D1" w:rsidTr="00CA68B2">
        <w:trPr>
          <w:cantSplit/>
          <w:trHeight w:val="2245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Compito di realtà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0718B6" w:rsidP="000718B6">
            <w:pPr>
              <w:ind w:left="397"/>
              <w:rPr>
                <w:i/>
                <w:lang w:val="it-IT"/>
              </w:rPr>
            </w:pPr>
            <w:r>
              <w:rPr>
                <w:lang w:val="it-IT"/>
              </w:rPr>
              <w:t>Realizzazione del figurino vestito</w:t>
            </w:r>
            <w:r w:rsidR="00CA68B2">
              <w:rPr>
                <w:lang w:val="it-IT"/>
              </w:rPr>
              <w:t xml:space="preserve"> per la futura progettazione dell’abito con tre </w:t>
            </w:r>
            <w:r>
              <w:rPr>
                <w:lang w:val="it-IT"/>
              </w:rPr>
              <w:t xml:space="preserve">tipologie: donna, uomo e bambino. </w:t>
            </w:r>
          </w:p>
        </w:tc>
      </w:tr>
      <w:tr w:rsidR="00CA68B2" w:rsidRPr="008174D1" w:rsidTr="00457DD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CONTENUTI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Le proporzioni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I movimenti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Gli scorci e le prospettive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La simmetria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L’equilibrio</w:t>
            </w:r>
          </w:p>
          <w:p w:rsidR="00352E07" w:rsidRDefault="00352E07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CONOSCENZE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Conoscere le proporzioni del corpo</w:t>
            </w:r>
            <w:r w:rsidR="00CA68B2" w:rsidRPr="006427CC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intero e nelle sue parti</w:t>
            </w:r>
            <w:r w:rsidR="00CA68B2" w:rsidRPr="006427CC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Conoscere le tipologie </w:t>
            </w:r>
            <w:r>
              <w:rPr>
                <w:b/>
                <w:lang w:val="it-IT"/>
              </w:rPr>
              <w:t xml:space="preserve">di </w:t>
            </w:r>
            <w:r w:rsidR="000718B6">
              <w:rPr>
                <w:b/>
                <w:lang w:val="it-IT"/>
              </w:rPr>
              <w:t xml:space="preserve">tipologie </w:t>
            </w:r>
            <w:r w:rsidR="008D185A">
              <w:rPr>
                <w:b/>
                <w:lang w:val="it-IT"/>
              </w:rPr>
              <w:t>per la Moda e la</w:t>
            </w:r>
            <w:r w:rsidRPr="006427CC">
              <w:rPr>
                <w:b/>
                <w:lang w:val="it-IT"/>
              </w:rPr>
              <w:t xml:space="preserve"> loro</w:t>
            </w:r>
          </w:p>
          <w:p w:rsidR="00CA68B2" w:rsidRPr="006427CC" w:rsidRDefault="000718B6" w:rsidP="008D185A">
            <w:pPr>
              <w:ind w:left="1069"/>
              <w:rPr>
                <w:b/>
                <w:lang w:val="it-IT"/>
              </w:rPr>
            </w:pPr>
            <w:r>
              <w:rPr>
                <w:b/>
                <w:lang w:val="it-IT"/>
              </w:rPr>
              <w:t>Struttura: donna, uomo e bambino.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Conoscere le </w:t>
            </w:r>
            <w:r w:rsidR="000718B6">
              <w:rPr>
                <w:b/>
                <w:lang w:val="it-IT"/>
              </w:rPr>
              <w:t>differenze di proporzioni dei diversi</w:t>
            </w:r>
            <w:r w:rsidR="008D185A">
              <w:rPr>
                <w:b/>
                <w:lang w:val="it-IT"/>
              </w:rPr>
              <w:t xml:space="preserve"> figurin</w:t>
            </w:r>
            <w:r w:rsidR="000718B6">
              <w:rPr>
                <w:b/>
                <w:lang w:val="it-IT"/>
              </w:rPr>
              <w:t>i</w:t>
            </w:r>
            <w:r w:rsidR="008D185A">
              <w:rPr>
                <w:b/>
                <w:lang w:val="it-IT"/>
              </w:rPr>
              <w:t xml:space="preserve"> </w:t>
            </w:r>
          </w:p>
          <w:p w:rsidR="00CA68B2" w:rsidRPr="006427CC" w:rsidRDefault="00CA68B2" w:rsidP="00457DD4">
            <w:pPr>
              <w:ind w:left="1069"/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bCs/>
                <w:lang w:val="it-IT"/>
              </w:rPr>
            </w:pPr>
            <w:r w:rsidRPr="006427CC">
              <w:rPr>
                <w:b/>
                <w:bCs/>
                <w:lang w:val="it-IT"/>
              </w:rPr>
              <w:t xml:space="preserve">ABILITÀ 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Riconoscere e </w:t>
            </w:r>
            <w:r>
              <w:rPr>
                <w:b/>
                <w:lang w:val="it-IT"/>
              </w:rPr>
              <w:t>utilizzare</w:t>
            </w:r>
            <w:r w:rsidRPr="006427CC">
              <w:rPr>
                <w:b/>
                <w:lang w:val="it-IT"/>
              </w:rPr>
              <w:t xml:space="preserve"> graficamente </w:t>
            </w:r>
            <w:r w:rsidR="008D185A">
              <w:rPr>
                <w:b/>
                <w:lang w:val="it-IT"/>
              </w:rPr>
              <w:t>il figurino proporzionato e stilizzato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Saper analizzare la </w:t>
            </w:r>
            <w:r w:rsidR="00CA68B2" w:rsidRPr="006427CC">
              <w:rPr>
                <w:b/>
                <w:lang w:val="it-IT"/>
              </w:rPr>
              <w:t>struttura de</w:t>
            </w:r>
            <w:r>
              <w:rPr>
                <w:b/>
                <w:lang w:val="it-IT"/>
              </w:rPr>
              <w:t>l figurino p</w:t>
            </w:r>
            <w:r w:rsidR="000718B6">
              <w:rPr>
                <w:b/>
                <w:lang w:val="it-IT"/>
              </w:rPr>
              <w:t>er l’esecuzione grafica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Selezionare e </w:t>
            </w:r>
            <w:r w:rsidR="000718B6">
              <w:rPr>
                <w:b/>
                <w:lang w:val="it-IT"/>
              </w:rPr>
              <w:t>riprodurre le diverse tipologie</w:t>
            </w:r>
            <w:r w:rsidR="008D185A">
              <w:rPr>
                <w:b/>
                <w:lang w:val="it-IT"/>
              </w:rPr>
              <w:t xml:space="preserve"> del figurino </w:t>
            </w:r>
            <w:r w:rsidRPr="00195361">
              <w:rPr>
                <w:b/>
                <w:lang w:val="it-IT"/>
              </w:rPr>
              <w:t xml:space="preserve">  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>Individuare l</w:t>
            </w:r>
            <w:r w:rsidR="008D185A">
              <w:rPr>
                <w:b/>
                <w:lang w:val="it-IT"/>
              </w:rPr>
              <w:t>a simmetria e l’equilibrio per utilizzarlo su</w:t>
            </w:r>
            <w:r w:rsidRPr="00195361">
              <w:rPr>
                <w:b/>
                <w:lang w:val="it-IT"/>
              </w:rPr>
              <w:t>l proprio</w:t>
            </w:r>
            <w:r w:rsidR="008D185A">
              <w:rPr>
                <w:b/>
                <w:lang w:val="it-IT"/>
              </w:rPr>
              <w:t xml:space="preserve"> figurino</w:t>
            </w:r>
            <w:r w:rsidRPr="00195361">
              <w:rPr>
                <w:b/>
                <w:lang w:val="it-IT"/>
              </w:rPr>
              <w:t>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>Utilizzare modelli e materiali diversi per la</w:t>
            </w:r>
            <w:r w:rsidR="008D185A">
              <w:rPr>
                <w:b/>
                <w:lang w:val="it-IT"/>
              </w:rPr>
              <w:t xml:space="preserve"> realizzazione grafica</w:t>
            </w:r>
            <w:r w:rsidRPr="00195361">
              <w:rPr>
                <w:b/>
                <w:lang w:val="it-IT"/>
              </w:rPr>
              <w:t>.</w:t>
            </w:r>
          </w:p>
          <w:p w:rsidR="00352E07" w:rsidRDefault="00352E07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>COMPETENZE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 w:rsidRPr="00195361">
              <w:rPr>
                <w:b/>
                <w:lang w:val="it-IT"/>
              </w:rPr>
              <w:t xml:space="preserve">Elaborare </w:t>
            </w:r>
            <w:r w:rsidR="008D185A">
              <w:rPr>
                <w:b/>
                <w:lang w:val="it-IT"/>
              </w:rPr>
              <w:t>il figurino proporzionato e quello stilizzato</w:t>
            </w:r>
            <w:r w:rsidRPr="00195361">
              <w:rPr>
                <w:b/>
                <w:lang w:val="it-IT"/>
              </w:rPr>
              <w:t>.</w:t>
            </w:r>
          </w:p>
          <w:p w:rsidR="00CA68B2" w:rsidRPr="006427CC" w:rsidRDefault="008D185A" w:rsidP="00457DD4">
            <w:pPr>
              <w:numPr>
                <w:ilvl w:val="0"/>
                <w:numId w:val="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Elaborare uno stile personale nella forma e nella grafica del figurino stilizzato</w:t>
            </w:r>
            <w:r w:rsidR="00CA68B2" w:rsidRPr="006427CC">
              <w:rPr>
                <w:b/>
                <w:lang w:val="it-IT"/>
              </w:rPr>
              <w:t>.</w:t>
            </w: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lang w:val="it-IT"/>
              </w:rPr>
            </w:pPr>
            <w:r w:rsidRPr="006427CC">
              <w:rPr>
                <w:b/>
                <w:lang w:val="it-IT"/>
              </w:rPr>
              <w:t xml:space="preserve"> </w:t>
            </w:r>
          </w:p>
        </w:tc>
      </w:tr>
      <w:tr w:rsidR="00CA68B2" w:rsidRPr="006427CC" w:rsidTr="00457DD4">
        <w:trPr>
          <w:cantSplit/>
          <w:trHeight w:val="57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lastRenderedPageBreak/>
              <w:t xml:space="preserve">Disegno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Organizzare </w:t>
            </w:r>
            <w:r w:rsidR="008D185A">
              <w:rPr>
                <w:lang w:val="it-IT"/>
              </w:rPr>
              <w:t xml:space="preserve">gli schemi </w:t>
            </w:r>
            <w:r>
              <w:rPr>
                <w:lang w:val="it-IT"/>
              </w:rPr>
              <w:t>e la rappresentazione grafica degli stessi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</w:t>
            </w:r>
            <w:r w:rsidR="008D185A">
              <w:rPr>
                <w:lang w:val="it-IT"/>
              </w:rPr>
              <w:t xml:space="preserve">re schemi e basi </w:t>
            </w:r>
            <w:r>
              <w:rPr>
                <w:lang w:val="it-IT"/>
              </w:rPr>
              <w:t>più appropriat</w:t>
            </w:r>
            <w:r w:rsidR="008D185A">
              <w:rPr>
                <w:lang w:val="it-IT"/>
              </w:rPr>
              <w:t>e</w:t>
            </w:r>
            <w:r>
              <w:rPr>
                <w:lang w:val="it-IT"/>
              </w:rPr>
              <w:t xml:space="preserve"> </w:t>
            </w:r>
            <w:r w:rsidRPr="006427CC">
              <w:rPr>
                <w:lang w:val="it-IT"/>
              </w:rPr>
              <w:t>a disposizione.</w:t>
            </w:r>
          </w:p>
          <w:p w:rsidR="00CA68B2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 w:rsidRPr="006427CC">
              <w:rPr>
                <w:lang w:val="it-IT"/>
              </w:rPr>
              <w:t>Avere consapevolezza delle differenze inerenti a</w:t>
            </w:r>
            <w:r>
              <w:rPr>
                <w:lang w:val="it-IT"/>
              </w:rPr>
              <w:t>lle differenti tecniche</w:t>
            </w:r>
            <w:r w:rsidRPr="006427CC">
              <w:rPr>
                <w:lang w:val="it-IT"/>
              </w:rPr>
              <w:t>.</w:t>
            </w:r>
          </w:p>
          <w:p w:rsidR="00CA68B2" w:rsidRPr="00195361" w:rsidRDefault="00CA68B2" w:rsidP="00457DD4">
            <w:pPr>
              <w:numPr>
                <w:ilvl w:val="0"/>
                <w:numId w:val="4"/>
              </w:numPr>
              <w:rPr>
                <w:lang w:val="it-IT"/>
              </w:rPr>
            </w:pPr>
            <w:r>
              <w:rPr>
                <w:lang w:val="it-IT"/>
              </w:rPr>
              <w:t xml:space="preserve">Organizzare </w:t>
            </w:r>
            <w:r w:rsidRPr="00195361">
              <w:rPr>
                <w:lang w:val="it-IT"/>
              </w:rPr>
              <w:t>le</w:t>
            </w:r>
            <w:r>
              <w:rPr>
                <w:lang w:val="it-IT"/>
              </w:rPr>
              <w:t xml:space="preserve"> nuove tecnologie</w:t>
            </w:r>
          </w:p>
          <w:p w:rsidR="00CA68B2" w:rsidRPr="006427CC" w:rsidRDefault="00CA68B2" w:rsidP="00457DD4">
            <w:pPr>
              <w:ind w:left="1069"/>
              <w:rPr>
                <w:b/>
                <w:lang w:val="it-IT"/>
              </w:rPr>
            </w:pPr>
          </w:p>
        </w:tc>
      </w:tr>
      <w:tr w:rsidR="00CA68B2" w:rsidRPr="008174D1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Utenti destinatari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352E07" w:rsidP="00352E07">
            <w:pPr>
              <w:rPr>
                <w:lang w:val="it-IT"/>
              </w:rPr>
            </w:pPr>
            <w:r>
              <w:rPr>
                <w:lang w:val="it-IT"/>
              </w:rPr>
              <w:t xml:space="preserve">Studentesse della classe </w:t>
            </w:r>
            <w:r w:rsidR="000718B6">
              <w:rPr>
                <w:lang w:val="it-IT"/>
              </w:rPr>
              <w:t>II</w:t>
            </w:r>
            <w:r w:rsidR="008174D1">
              <w:rPr>
                <w:lang w:val="it-IT"/>
              </w:rPr>
              <w:t xml:space="preserve"> IMI</w:t>
            </w:r>
            <w:bookmarkStart w:id="0" w:name="_GoBack"/>
            <w:bookmarkEnd w:id="0"/>
          </w:p>
        </w:tc>
      </w:tr>
      <w:tr w:rsidR="00CA68B2" w:rsidRPr="008174D1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Prerequisiti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utilizzare gli strumenti di base</w:t>
            </w:r>
            <w:r w:rsidRPr="006427CC">
              <w:rPr>
                <w:lang w:val="it-IT"/>
              </w:rPr>
              <w:t>.</w:t>
            </w:r>
          </w:p>
          <w:p w:rsidR="00CA68B2" w:rsidRPr="006427CC" w:rsidRDefault="00CA68B2" w:rsidP="00457DD4">
            <w:pPr>
              <w:numPr>
                <w:ilvl w:val="0"/>
                <w:numId w:val="1"/>
              </w:numPr>
              <w:rPr>
                <w:lang w:val="it-IT"/>
              </w:rPr>
            </w:pPr>
            <w:r w:rsidRPr="006427CC">
              <w:rPr>
                <w:lang w:val="it-IT"/>
              </w:rPr>
              <w:t>Saper lavorare in piccoli gruppi ed individualmente utilizzando i diversi materiali a disposizione.</w:t>
            </w:r>
          </w:p>
          <w:p w:rsidR="00CA68B2" w:rsidRPr="006427CC" w:rsidRDefault="00CA68B2" w:rsidP="001A68CB">
            <w:pPr>
              <w:numPr>
                <w:ilvl w:val="0"/>
                <w:numId w:val="1"/>
              </w:numPr>
              <w:rPr>
                <w:bCs/>
                <w:lang w:val="it-IT"/>
              </w:rPr>
            </w:pPr>
            <w:r w:rsidRPr="006427CC">
              <w:rPr>
                <w:lang w:val="it-IT"/>
              </w:rPr>
              <w:t xml:space="preserve">Saper utilizzare gli strumenti meccanici e digitali per la realizzazione </w:t>
            </w:r>
            <w:r w:rsidR="001A68CB">
              <w:rPr>
                <w:lang w:val="it-IT"/>
              </w:rPr>
              <w:t xml:space="preserve">del disegno </w:t>
            </w:r>
            <w:r>
              <w:rPr>
                <w:lang w:val="it-IT"/>
              </w:rPr>
              <w:t>Moda</w:t>
            </w:r>
            <w:r w:rsidRPr="006427CC">
              <w:rPr>
                <w:lang w:val="it-IT"/>
              </w:rPr>
              <w:t>.</w:t>
            </w:r>
          </w:p>
        </w:tc>
      </w:tr>
      <w:tr w:rsidR="00CA68B2" w:rsidRPr="006427CC" w:rsidTr="00457DD4">
        <w:trPr>
          <w:cantSplit/>
          <w:trHeight w:val="82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Fase di applicazione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I quadrimestre</w:t>
            </w:r>
          </w:p>
        </w:tc>
      </w:tr>
      <w:tr w:rsidR="00CA68B2" w:rsidRPr="006427CC" w:rsidTr="00457DD4">
        <w:trPr>
          <w:cantSplit/>
          <w:trHeight w:val="350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 xml:space="preserve">Tempi 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50 ore</w:t>
            </w:r>
          </w:p>
        </w:tc>
      </w:tr>
      <w:tr w:rsidR="00CA68B2" w:rsidRPr="00352E07" w:rsidTr="00457DD4">
        <w:trPr>
          <w:cantSplit/>
          <w:trHeight w:val="2703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Sequenza Fasi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1.Presentazione dell’UDA alla classe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2. Verifica dei pre-requisiti.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3. Ricerca di informazioni e materiali e rielaborazione in forma originale degli stessi..</w:t>
            </w:r>
          </w:p>
          <w:p w:rsidR="00CA68B2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  <w:r w:rsidR="00CA68B2" w:rsidRPr="006427CC">
              <w:rPr>
                <w:lang w:val="it-IT"/>
              </w:rPr>
              <w:t xml:space="preserve">. </w:t>
            </w:r>
            <w:r>
              <w:rPr>
                <w:lang w:val="it-IT"/>
              </w:rPr>
              <w:t>Il</w:t>
            </w:r>
            <w:r w:rsidR="00CA68B2">
              <w:rPr>
                <w:lang w:val="it-IT"/>
              </w:rPr>
              <w:t xml:space="preserve"> figurino </w:t>
            </w:r>
            <w:r>
              <w:rPr>
                <w:lang w:val="it-IT"/>
              </w:rPr>
              <w:t>e il</w:t>
            </w:r>
            <w:r w:rsidR="00CA68B2">
              <w:rPr>
                <w:lang w:val="it-IT"/>
              </w:rPr>
              <w:t xml:space="preserve"> progetto Moda </w:t>
            </w:r>
            <w:r>
              <w:rPr>
                <w:lang w:val="it-IT"/>
              </w:rPr>
              <w:t xml:space="preserve">tecnico e </w:t>
            </w:r>
            <w:r w:rsidR="00CA68B2">
              <w:rPr>
                <w:lang w:val="it-IT"/>
              </w:rPr>
              <w:t>grafic</w:t>
            </w:r>
            <w:r>
              <w:rPr>
                <w:lang w:val="it-IT"/>
              </w:rPr>
              <w:t>o</w:t>
            </w:r>
            <w:r w:rsidR="00CA68B2" w:rsidRPr="006427CC">
              <w:rPr>
                <w:lang w:val="it-IT"/>
              </w:rPr>
              <w:t>.</w:t>
            </w:r>
          </w:p>
          <w:p w:rsidR="00352E07" w:rsidRPr="006427CC" w:rsidRDefault="000718B6" w:rsidP="00457DD4">
            <w:pPr>
              <w:rPr>
                <w:lang w:val="it-IT"/>
              </w:rPr>
            </w:pPr>
            <w:r>
              <w:rPr>
                <w:lang w:val="it-IT"/>
              </w:rPr>
              <w:t>5. uomo, donna e bambini</w:t>
            </w:r>
          </w:p>
          <w:p w:rsidR="00CA68B2" w:rsidRPr="006427CC" w:rsidRDefault="00352E07" w:rsidP="00457DD4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  <w:r w:rsidR="00CA68B2" w:rsidRPr="006427CC">
              <w:rPr>
                <w:lang w:val="it-IT"/>
              </w:rPr>
              <w:t>. Questionario di autovalutazione.</w:t>
            </w:r>
          </w:p>
        </w:tc>
      </w:tr>
      <w:tr w:rsidR="00CA68B2" w:rsidRPr="008174D1" w:rsidTr="00457DD4">
        <w:trPr>
          <w:cantSplit/>
          <w:trHeight w:val="2082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Metodologia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hideMark/>
          </w:tcPr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Lezione frontale, dialogata e partecipata.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Attività di laboratorio.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Lavori in piccoli gruppi.</w:t>
            </w:r>
          </w:p>
          <w:p w:rsidR="00CA68B2" w:rsidRPr="006427CC" w:rsidRDefault="00CA68B2" w:rsidP="00457DD4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6427CC">
              <w:rPr>
                <w:lang w:val="it-IT"/>
              </w:rPr>
              <w:t>Lavoro individuale a casa e a scuola.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8174D1" w:rsidTr="00457DD4">
        <w:trPr>
          <w:cantSplit/>
          <w:trHeight w:val="1118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Risorse umane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interne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esterne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lang w:val="it-IT"/>
              </w:rPr>
            </w:pPr>
          </w:p>
          <w:p w:rsidR="00CA68B2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Interne: i</w:t>
            </w:r>
            <w:r>
              <w:rPr>
                <w:lang w:val="it-IT"/>
              </w:rPr>
              <w:t>l</w:t>
            </w:r>
            <w:r w:rsidRPr="006427CC">
              <w:rPr>
                <w:lang w:val="it-IT"/>
              </w:rPr>
              <w:t xml:space="preserve"> docent</w:t>
            </w:r>
            <w:r>
              <w:rPr>
                <w:lang w:val="it-IT"/>
              </w:rPr>
              <w:t>e</w:t>
            </w:r>
            <w:r w:rsidRPr="006427CC">
              <w:rPr>
                <w:lang w:val="it-IT"/>
              </w:rPr>
              <w:t xml:space="preserve"> delle discipline di settore ( Progettazione </w:t>
            </w:r>
            <w:r>
              <w:rPr>
                <w:lang w:val="it-IT"/>
              </w:rPr>
              <w:t>e produzione</w:t>
            </w:r>
            <w:r w:rsidRPr="006427CC">
              <w:rPr>
                <w:lang w:val="it-IT"/>
              </w:rPr>
              <w:t>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Il docente compresente (Laboratori tecnologici)</w:t>
            </w:r>
          </w:p>
          <w:p w:rsidR="00CA68B2" w:rsidRPr="006427CC" w:rsidRDefault="00CA68B2" w:rsidP="00457DD4">
            <w:pPr>
              <w:rPr>
                <w:lang w:val="it-IT"/>
              </w:rPr>
            </w:pPr>
          </w:p>
        </w:tc>
      </w:tr>
      <w:tr w:rsidR="00CA68B2" w:rsidRPr="008174D1" w:rsidTr="00457DD4">
        <w:trPr>
          <w:cantSplit/>
          <w:trHeight w:val="53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t>Strumenti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  <w:hideMark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>Laboratori</w:t>
            </w:r>
            <w:r>
              <w:rPr>
                <w:lang w:val="it-IT"/>
              </w:rPr>
              <w:t>o di disegno</w:t>
            </w:r>
            <w:r w:rsidRPr="006427CC">
              <w:rPr>
                <w:lang w:val="it-IT"/>
              </w:rPr>
              <w:t xml:space="preserve">, Pc, materiali multimediali, riviste specializzate, libri di testo,   </w:t>
            </w:r>
            <w:r>
              <w:rPr>
                <w:lang w:val="it-IT"/>
              </w:rPr>
              <w:t>pastelli, acrilici, pantoni, acquerelli, caffè e materiali alternativi</w:t>
            </w:r>
            <w:r w:rsidRPr="006427CC">
              <w:rPr>
                <w:lang w:val="it-IT"/>
              </w:rPr>
              <w:t xml:space="preserve">. </w:t>
            </w:r>
          </w:p>
        </w:tc>
      </w:tr>
      <w:tr w:rsidR="00CA68B2" w:rsidRPr="006427CC" w:rsidTr="00457DD4">
        <w:trPr>
          <w:cantSplit/>
          <w:trHeight w:val="4511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  <w:r w:rsidRPr="006427CC">
              <w:rPr>
                <w:b/>
                <w:i/>
                <w:lang w:val="it-IT"/>
              </w:rPr>
              <w:lastRenderedPageBreak/>
              <w:t>Valutazione</w:t>
            </w: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  <w:p w:rsidR="00CA68B2" w:rsidRPr="006427CC" w:rsidRDefault="00CA68B2" w:rsidP="00457DD4">
            <w:pPr>
              <w:rPr>
                <w:b/>
                <w:i/>
                <w:lang w:val="it-IT"/>
              </w:rPr>
            </w:pP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CA68B2" w:rsidRPr="006427CC" w:rsidRDefault="00CA68B2" w:rsidP="00457DD4">
            <w:pPr>
              <w:rPr>
                <w:lang w:val="it-IT"/>
              </w:rPr>
            </w:pPr>
            <w:r w:rsidRPr="006427CC">
              <w:rPr>
                <w:lang w:val="it-IT"/>
              </w:rPr>
              <w:t xml:space="preserve">La valutazione terrà conto di:: 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prodotto</w:t>
            </w:r>
            <w:proofErr w:type="spellEnd"/>
            <w:r w:rsidRPr="006427CC">
              <w:t xml:space="preserve"> finale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rispetto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dei</w:t>
            </w:r>
            <w:proofErr w:type="spellEnd"/>
            <w:r w:rsidRPr="006427CC">
              <w:t xml:space="preserve"> tempi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ricerca e gestione delle informazioni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relazioni con figure adulte di riferimento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comunicative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ed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espressive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capacità</w:t>
            </w:r>
            <w:proofErr w:type="spellEnd"/>
            <w:r w:rsidRPr="006427CC">
              <w:t xml:space="preserve"> </w:t>
            </w:r>
            <w:proofErr w:type="spellStart"/>
            <w:r w:rsidRPr="006427CC">
              <w:t>logiche</w:t>
            </w:r>
            <w:proofErr w:type="spellEnd"/>
            <w:r w:rsidRPr="006427CC">
              <w:t xml:space="preserve"> e </w:t>
            </w:r>
            <w:proofErr w:type="spellStart"/>
            <w:r w:rsidRPr="006427CC">
              <w:t>critiche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  <w:rPr>
                <w:lang w:val="it-IT"/>
              </w:rPr>
            </w:pPr>
            <w:r w:rsidRPr="006427CC">
              <w:rPr>
                <w:lang w:val="it-IT"/>
              </w:rPr>
              <w:t>capacità di utilizzare le conoscenze acquisite</w:t>
            </w:r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creatività</w:t>
            </w:r>
            <w:proofErr w:type="spellEnd"/>
          </w:p>
          <w:p w:rsidR="00CA68B2" w:rsidRPr="006427CC" w:rsidRDefault="00CA68B2" w:rsidP="00457DD4">
            <w:pPr>
              <w:numPr>
                <w:ilvl w:val="2"/>
                <w:numId w:val="3"/>
              </w:numPr>
            </w:pPr>
            <w:proofErr w:type="spellStart"/>
            <w:r w:rsidRPr="006427CC">
              <w:t>autovalutazione</w:t>
            </w:r>
            <w:proofErr w:type="spellEnd"/>
          </w:p>
        </w:tc>
      </w:tr>
    </w:tbl>
    <w:p w:rsidR="00CA68B2" w:rsidRPr="006427CC" w:rsidRDefault="00CA68B2" w:rsidP="00CA68B2">
      <w:pPr>
        <w:rPr>
          <w:lang w:val="it-IT"/>
        </w:rPr>
      </w:pPr>
    </w:p>
    <w:p w:rsidR="00CA68B2" w:rsidRPr="006427CC" w:rsidRDefault="000718B6" w:rsidP="00352E07">
      <w:pPr>
        <w:rPr>
          <w:lang w:val="it-IT"/>
        </w:rPr>
      </w:pPr>
      <w:proofErr w:type="spellStart"/>
      <w:r>
        <w:rPr>
          <w:lang w:val="it-IT"/>
        </w:rPr>
        <w:t>Santeramo</w:t>
      </w:r>
      <w:proofErr w:type="spellEnd"/>
      <w:r>
        <w:rPr>
          <w:lang w:val="it-IT"/>
        </w:rPr>
        <w:t>,    17 novembre 2023</w:t>
      </w:r>
      <w:r w:rsidR="00CA68B2" w:rsidRPr="006427CC">
        <w:rPr>
          <w:lang w:val="it-IT"/>
        </w:rPr>
        <w:t xml:space="preserve">                                                            </w:t>
      </w:r>
    </w:p>
    <w:p w:rsidR="00CA68B2" w:rsidRDefault="00352E07" w:rsidP="00352E07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</w:t>
      </w:r>
      <w:r w:rsidR="00CA68B2">
        <w:rPr>
          <w:lang w:val="it-IT"/>
        </w:rPr>
        <w:t>l</w:t>
      </w:r>
      <w:r>
        <w:rPr>
          <w:lang w:val="it-IT"/>
        </w:rPr>
        <w:t>e</w:t>
      </w:r>
      <w:r w:rsidR="00CA68B2" w:rsidRPr="006427CC">
        <w:rPr>
          <w:lang w:val="it-IT"/>
        </w:rPr>
        <w:t xml:space="preserve"> DOCENT</w:t>
      </w:r>
      <w:r>
        <w:rPr>
          <w:lang w:val="it-IT"/>
        </w:rPr>
        <w:t>I</w:t>
      </w:r>
    </w:p>
    <w:p w:rsidR="00CA68B2" w:rsidRDefault="00352E07" w:rsidP="00352E07">
      <w:pPr>
        <w:ind w:left="4248" w:firstLine="708"/>
        <w:jc w:val="center"/>
        <w:rPr>
          <w:lang w:val="it-IT"/>
        </w:rPr>
      </w:pPr>
      <w:proofErr w:type="spellStart"/>
      <w:r>
        <w:rPr>
          <w:lang w:val="it-IT"/>
        </w:rPr>
        <w:t>rosalba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stasolla</w:t>
      </w:r>
      <w:proofErr w:type="spellEnd"/>
    </w:p>
    <w:p w:rsidR="00352E07" w:rsidRPr="006427CC" w:rsidRDefault="00352E07" w:rsidP="00352E07">
      <w:pPr>
        <w:ind w:left="4248" w:firstLine="708"/>
        <w:jc w:val="center"/>
        <w:rPr>
          <w:lang w:val="it-IT"/>
        </w:rPr>
      </w:pPr>
      <w:proofErr w:type="spellStart"/>
      <w:r>
        <w:rPr>
          <w:lang w:val="it-IT"/>
        </w:rPr>
        <w:t>angela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sirressi</w:t>
      </w:r>
      <w:proofErr w:type="spellEnd"/>
    </w:p>
    <w:p w:rsidR="00CA68B2" w:rsidRPr="006427CC" w:rsidRDefault="00CA68B2" w:rsidP="00CA68B2">
      <w:pPr>
        <w:rPr>
          <w:lang w:val="it-IT"/>
        </w:rPr>
      </w:pPr>
      <w:r w:rsidRPr="006427CC">
        <w:rPr>
          <w:lang w:val="it-IT"/>
        </w:rPr>
        <w:tab/>
      </w:r>
    </w:p>
    <w:p w:rsidR="00323C32" w:rsidRDefault="00323C32"/>
    <w:sectPr w:rsidR="00323C32" w:rsidSect="0088669B">
      <w:pgSz w:w="11340" w:h="8959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6CF9"/>
    <w:multiLevelType w:val="hybridMultilevel"/>
    <w:tmpl w:val="520C290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82F54"/>
    <w:multiLevelType w:val="hybridMultilevel"/>
    <w:tmpl w:val="0E10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029AC"/>
    <w:multiLevelType w:val="hybridMultilevel"/>
    <w:tmpl w:val="86165A54"/>
    <w:lvl w:ilvl="0" w:tplc="24CE631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003D7"/>
    <w:multiLevelType w:val="hybridMultilevel"/>
    <w:tmpl w:val="F78C62C6"/>
    <w:lvl w:ilvl="0" w:tplc="47A013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  <w:lvl w:ilvl="1" w:tplc="C6A40250">
      <w:start w:val="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68B2"/>
    <w:rsid w:val="000718B6"/>
    <w:rsid w:val="001A68CB"/>
    <w:rsid w:val="00323C32"/>
    <w:rsid w:val="00352E07"/>
    <w:rsid w:val="007479C4"/>
    <w:rsid w:val="008174D1"/>
    <w:rsid w:val="0088669B"/>
    <w:rsid w:val="008D185A"/>
    <w:rsid w:val="00CA68B2"/>
    <w:rsid w:val="00E0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8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2023-11-17T08:05:00Z</dcterms:created>
  <dcterms:modified xsi:type="dcterms:W3CDTF">2023-11-17T08:05:00Z</dcterms:modified>
</cp:coreProperties>
</file>